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05" w:rsidRDefault="003A0DAF">
      <w:pPr>
        <w:rPr>
          <w:b/>
          <w:bCs/>
          <w:sz w:val="72"/>
          <w:szCs w:val="7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81280</wp:posOffset>
            </wp:positionV>
            <wp:extent cx="1366520" cy="110934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05">
        <w:rPr>
          <w:b/>
          <w:bCs/>
          <w:sz w:val="72"/>
          <w:szCs w:val="72"/>
        </w:rPr>
        <w:t xml:space="preserve">   SAC Learning Center                    Workshops: March 14-31</w:t>
      </w:r>
    </w:p>
    <w:p w:rsidR="00754005" w:rsidRDefault="00754005">
      <w:pPr>
        <w:rPr>
          <w:rFonts w:cstheme="minorBidi"/>
          <w:color w:val="auto"/>
          <w:kern w:val="0"/>
          <w:sz w:val="24"/>
          <w:szCs w:val="24"/>
        </w:rPr>
      </w:pPr>
    </w:p>
    <w:p w:rsidR="00754005" w:rsidRDefault="00754005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754005" w:rsidSect="00367088">
          <w:pgSz w:w="12240" w:h="15840"/>
          <w:pgMar w:top="720" w:right="1440" w:bottom="1008" w:left="1440" w:header="720" w:footer="720" w:gutter="0"/>
          <w:cols w:space="720"/>
          <w:noEndnote/>
          <w:docGrid w:linePitch="272"/>
        </w:sectPr>
      </w:pPr>
    </w:p>
    <w:tbl>
      <w:tblPr>
        <w:tblW w:w="109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60"/>
        <w:gridCol w:w="2250"/>
        <w:gridCol w:w="1953"/>
        <w:gridCol w:w="2142"/>
        <w:gridCol w:w="252"/>
      </w:tblGrid>
      <w:tr w:rsidR="00754005" w:rsidTr="00367088">
        <w:trPr>
          <w:gridAfter w:val="1"/>
          <w:wAfter w:w="252" w:type="dxa"/>
          <w:trHeight w:val="632"/>
          <w:jc w:val="center"/>
        </w:trPr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54005" w:rsidRDefault="00754005">
            <w:pPr>
              <w:jc w:val="center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754005" w:rsidTr="00367088">
        <w:trPr>
          <w:gridAfter w:val="1"/>
          <w:wAfter w:w="252" w:type="dxa"/>
          <w:trHeight w:val="2968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  <w:r w:rsidR="00DD6318">
              <w:rPr>
                <w:b/>
                <w:bCs/>
                <w:sz w:val="28"/>
                <w:szCs w:val="28"/>
              </w:rPr>
              <w:t xml:space="preserve">       </w:t>
            </w:r>
            <w:r w:rsidRPr="00DD6318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D6318"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367088">
              <w:rPr>
                <w:b/>
                <w:bCs/>
                <w:color w:val="0070C0"/>
                <w:sz w:val="28"/>
                <w:szCs w:val="28"/>
              </w:rPr>
              <w:t>Commas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10:00 am</w:t>
            </w:r>
            <w:r w:rsidRPr="00DD6318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Time               Management 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1:00 pm 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color w:val="C00000"/>
                <w:sz w:val="28"/>
                <w:szCs w:val="28"/>
              </w:rPr>
              <w:t>Organizing Your    Essay Pt. 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18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12:30 pm</w:t>
            </w:r>
            <w:r w:rsidRPr="00DD6318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b/>
                <w:bCs/>
                <w:color w:val="0070C0"/>
                <w:sz w:val="28"/>
                <w:szCs w:val="28"/>
              </w:rPr>
              <w:t>MLA Format</w:t>
            </w:r>
          </w:p>
        </w:tc>
      </w:tr>
      <w:tr w:rsidR="00754005" w:rsidTr="00367088">
        <w:trPr>
          <w:gridAfter w:val="1"/>
          <w:wAfter w:w="252" w:type="dxa"/>
          <w:trHeight w:val="2653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10:30 am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="00367088">
              <w:rPr>
                <w:b/>
                <w:bCs/>
                <w:color w:val="0070C0"/>
                <w:sz w:val="28"/>
                <w:szCs w:val="28"/>
              </w:rPr>
              <w:t xml:space="preserve">Active Reading &amp;   </w:t>
            </w:r>
            <w:r>
              <w:rPr>
                <w:b/>
                <w:bCs/>
                <w:color w:val="0070C0"/>
                <w:sz w:val="28"/>
                <w:szCs w:val="28"/>
              </w:rPr>
              <w:t>Annotations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Fragments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754005" w:rsidRDefault="00754005" w:rsidP="00DD6318">
            <w:pPr>
              <w:ind w:left="18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Writing a         Professional Email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Organizing Your Essay Pt. 2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070C0"/>
                <w:sz w:val="28"/>
                <w:szCs w:val="28"/>
              </w:rPr>
              <w:t>Reading College Textbooks</w:t>
            </w:r>
          </w:p>
        </w:tc>
      </w:tr>
      <w:tr w:rsidR="00754005" w:rsidTr="00367088">
        <w:trPr>
          <w:gridAfter w:val="1"/>
          <w:wAfter w:w="252" w:type="dxa"/>
          <w:trHeight w:val="3162"/>
          <w:jc w:val="center"/>
        </w:trPr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:rsidR="00754005" w:rsidRDefault="00754005" w:rsidP="00367088">
            <w:pPr>
              <w:ind w:left="180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Run-ons &amp;             Comma Splices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FF0000"/>
                <w:sz w:val="28"/>
                <w:szCs w:val="28"/>
              </w:rPr>
              <w:t>MLA Format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DD631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754005" w:rsidRDefault="00754005" w:rsidP="00DD631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Understanding Essay Prompts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754005" w:rsidRDefault="00754005" w:rsidP="00367088">
            <w:pPr>
              <w:ind w:left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1:00 pm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70C0"/>
                <w:sz w:val="28"/>
                <w:szCs w:val="28"/>
              </w:rPr>
              <w:t>Organizing Your Essay Pt. 3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5:00 pm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28"/>
                <w:szCs w:val="28"/>
              </w:rPr>
              <w:t>Beginning Your Research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005" w:rsidRDefault="00754005" w:rsidP="00367088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754005" w:rsidRDefault="00754005" w:rsidP="00367088">
            <w:pPr>
              <w:ind w:left="180"/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754005" w:rsidTr="00367088">
        <w:trPr>
          <w:trHeight w:val="1370"/>
          <w:jc w:val="center"/>
        </w:trPr>
        <w:tc>
          <w:tcPr>
            <w:tcW w:w="10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318" w:rsidRDefault="00DD6318">
            <w:pPr>
              <w:rPr>
                <w:sz w:val="16"/>
                <w:szCs w:val="16"/>
              </w:rPr>
            </w:pPr>
          </w:p>
          <w:p w:rsidR="00754005" w:rsidRDefault="00754005" w:rsidP="00DD6318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Reserve your seat by calling 714-564-6569.  Walk-ins welcome if space allows.</w:t>
            </w:r>
            <w:r w:rsidR="00DD6318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All workshops are in Dunla</w:t>
            </w:r>
            <w:r w:rsidR="00DD6318">
              <w:rPr>
                <w:sz w:val="32"/>
                <w:szCs w:val="32"/>
              </w:rPr>
              <w:t>p Hall D307 and last 1 hour.  P</w:t>
            </w:r>
            <w:r>
              <w:rPr>
                <w:sz w:val="32"/>
                <w:szCs w:val="32"/>
              </w:rPr>
              <w:t>ease join us!</w:t>
            </w:r>
          </w:p>
        </w:tc>
      </w:tr>
    </w:tbl>
    <w:p w:rsidR="00404A09" w:rsidRDefault="00404A09" w:rsidP="00DD6318"/>
    <w:sectPr w:rsidR="00404A09" w:rsidSect="00367088">
      <w:type w:val="continuous"/>
      <w:pgSz w:w="12240" w:h="15840"/>
      <w:pgMar w:top="720" w:right="720" w:bottom="63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05"/>
    <w:rsid w:val="00367088"/>
    <w:rsid w:val="003A0DAF"/>
    <w:rsid w:val="00404A09"/>
    <w:rsid w:val="00754005"/>
    <w:rsid w:val="00A62823"/>
    <w:rsid w:val="00C9685C"/>
    <w:rsid w:val="00D82357"/>
    <w:rsid w:val="00D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CB595D-17D7-4A9F-AF87-9B7678A2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5C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431189f8-a51b-453f-9f0c-3a0b3b65b12f">HNYXMCCMVK3K-1253-7</_dlc_DocId>
    <wic_System_Copyright xmlns="http://schemas.microsoft.com/sharepoint/v3/fields" xsi:nil="true"/>
    <ImageCreateDate xmlns="FF08651D-3368-4316-A8D7-473405A874C0" xsi:nil="true"/>
    <_dlc_DocIdUrl xmlns="431189f8-a51b-453f-9f0c-3a0b3b65b12f">
      <Url>http://sac.edu/AcademicProgs/HSS/LearningCenter/_layouts/15/DocIdRedir.aspx?ID=HNYXMCCMVK3K-1253-7</Url>
      <Description>HNYXMCCMVK3K-1253-7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66623741D3E1D429DE208CC7430BA77" ma:contentTypeVersion="1" ma:contentTypeDescription="Upload an image." ma:contentTypeScope="" ma:versionID="0ba8277cd9afedc36815ccc01ec11c93">
  <xsd:schema xmlns:xsd="http://www.w3.org/2001/XMLSchema" xmlns:xs="http://www.w3.org/2001/XMLSchema" xmlns:p="http://schemas.microsoft.com/office/2006/metadata/properties" xmlns:ns1="http://schemas.microsoft.com/sharepoint/v3" xmlns:ns2="FF08651D-3368-4316-A8D7-473405A874C0" xmlns:ns3="http://schemas.microsoft.com/sharepoint/v3/fields" xmlns:ns4="431189f8-a51b-453f-9f0c-3a0b3b65b12f" targetNamespace="http://schemas.microsoft.com/office/2006/metadata/properties" ma:root="true" ma:fieldsID="a53c91de0e2de51a0087ea02518ddecb" ns1:_="" ns2:_="" ns3:_="" ns4:_="">
    <xsd:import namespace="http://schemas.microsoft.com/sharepoint/v3"/>
    <xsd:import namespace="FF08651D-3368-4316-A8D7-473405A874C0"/>
    <xsd:import namespace="http://schemas.microsoft.com/sharepoint/v3/fields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8651D-3368-4316-A8D7-473405A874C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652D9-D026-46E4-909D-89F5460476E9}"/>
</file>

<file path=customXml/itemProps2.xml><?xml version="1.0" encoding="utf-8"?>
<ds:datastoreItem xmlns:ds="http://schemas.openxmlformats.org/officeDocument/2006/customXml" ds:itemID="{6B0F3EBD-4352-4B4B-A46E-6379C52B3D00}"/>
</file>

<file path=customXml/itemProps3.xml><?xml version="1.0" encoding="utf-8"?>
<ds:datastoreItem xmlns:ds="http://schemas.openxmlformats.org/officeDocument/2006/customXml" ds:itemID="{8FAAFE4E-F1C0-4115-A9AD-15BB75A4794F}"/>
</file>

<file path=customXml/itemProps4.xml><?xml version="1.0" encoding="utf-8"?>
<ds:datastoreItem xmlns:ds="http://schemas.openxmlformats.org/officeDocument/2006/customXml" ds:itemID="{7EAB668E-5399-4764-AFBD-8B8E23728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Walczak, Katharine</dc:creator>
  <cp:keywords/>
  <dc:description/>
  <cp:lastModifiedBy>Walczak, Katharine</cp:lastModifiedBy>
  <cp:revision>3</cp:revision>
  <cp:lastPrinted>2016-03-12T19:17:00Z</cp:lastPrinted>
  <dcterms:created xsi:type="dcterms:W3CDTF">2016-03-12T19:19:00Z</dcterms:created>
  <dcterms:modified xsi:type="dcterms:W3CDTF">2016-03-21T18:37:00Z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afcd875d-bbc1-4f26-bcb7-80a92fb15b24</vt:lpwstr>
  </property>
  <property fmtid="{D5CDD505-2E9C-101B-9397-08002B2CF9AE}" pid="3" name="ContentTypeId">
    <vt:lpwstr>0x0101009148F5A04DDD49CBA7127AADA5FB792B00AADE34325A8B49CDA8BB4DB53328F21400566623741D3E1D429DE208CC7430BA77</vt:lpwstr>
  </property>
</Properties>
</file>